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8C28D9" w14:textId="0FC16F4B" w:rsidR="001878CE" w:rsidRDefault="00184306" w:rsidP="00345201">
      <w:pPr>
        <w:pStyle w:val="Indice"/>
      </w:pPr>
      <w:r w:rsidRPr="006533B7">
        <w:t xml:space="preserve">Allegato </w:t>
      </w:r>
      <w:proofErr w:type="gramStart"/>
      <w:r w:rsidRPr="006533B7">
        <w:t>A  -</w:t>
      </w:r>
      <w:proofErr w:type="gramEnd"/>
      <w:r w:rsidRPr="006533B7">
        <w:t xml:space="preserve">  </w:t>
      </w:r>
      <w:r w:rsidR="001878CE" w:rsidRPr="001878CE">
        <w:rPr>
          <w:b/>
          <w:bCs/>
          <w:sz w:val="24"/>
          <w:szCs w:val="24"/>
        </w:rPr>
        <w:t>DOMANDA DI PARTECIPAZIONE</w:t>
      </w:r>
      <w:r w:rsidR="001878CE" w:rsidRPr="006533B7">
        <w:t xml:space="preserve"> </w:t>
      </w:r>
    </w:p>
    <w:p w14:paraId="53FDB6A6" w14:textId="708F390A" w:rsidR="00C41162" w:rsidRPr="006533B7" w:rsidRDefault="00184306" w:rsidP="00345201">
      <w:pPr>
        <w:pStyle w:val="Indice"/>
      </w:pPr>
      <w:r w:rsidRPr="006533B7">
        <w:t>(</w:t>
      </w:r>
      <w:r w:rsidRPr="001878CE">
        <w:rPr>
          <w:b/>
          <w:bCs/>
        </w:rPr>
        <w:t>nel caso di partecipazione a lotti diversi in più forme occorre presentare tante domande quante sono le diverse forme di partecipazione</w:t>
      </w:r>
      <w:r w:rsidRPr="006533B7">
        <w:t>)</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73373942" w14:textId="7C4FED82"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0B24E1AC" w14:textId="39E89AA2" w:rsidR="00C41162" w:rsidRPr="006533B7" w:rsidRDefault="00184306" w:rsidP="00821A88">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4CD71F01" w14:textId="77777777" w:rsidR="001878CE" w:rsidRDefault="00184306">
      <w:pPr>
        <w:jc w:val="both"/>
        <w:rPr>
          <w:sz w:val="20"/>
          <w:szCs w:val="20"/>
        </w:rPr>
      </w:pPr>
      <w:r w:rsidRPr="006533B7">
        <w:rPr>
          <w:sz w:val="20"/>
          <w:szCs w:val="20"/>
        </w:rPr>
        <w:t>Chiede di partecipare</w:t>
      </w:r>
      <w:r w:rsidR="001878CE">
        <w:rPr>
          <w:sz w:val="20"/>
          <w:szCs w:val="20"/>
        </w:rPr>
        <w:t xml:space="preserve"> alla gara d’appalto avente ad oggetto:</w:t>
      </w:r>
    </w:p>
    <w:p w14:paraId="2610829F" w14:textId="346768CE" w:rsidR="001878CE" w:rsidRPr="001878CE" w:rsidRDefault="001878CE">
      <w:pPr>
        <w:jc w:val="both"/>
        <w:rPr>
          <w:b/>
          <w:bCs/>
          <w:sz w:val="20"/>
          <w:szCs w:val="20"/>
        </w:rPr>
      </w:pPr>
      <w:r w:rsidRPr="001878CE">
        <w:rPr>
          <w:b/>
          <w:bCs/>
          <w:sz w:val="20"/>
          <w:szCs w:val="20"/>
        </w:rPr>
        <w:t xml:space="preserve">GARA EUROPEA A PROCEDURA APERTA PER L’AFFIDAMENTO IN ACCORDO QUADRO </w:t>
      </w:r>
      <w:r>
        <w:rPr>
          <w:b/>
          <w:bCs/>
          <w:sz w:val="20"/>
          <w:szCs w:val="20"/>
        </w:rPr>
        <w:t xml:space="preserve">MULTILOTTO </w:t>
      </w:r>
      <w:r w:rsidRPr="001878CE">
        <w:rPr>
          <w:b/>
          <w:bCs/>
          <w:sz w:val="20"/>
          <w:szCs w:val="20"/>
        </w:rPr>
        <w:t>DEL SERVIZIO DI ASSISTENZA EDUCATIVA SCOLASTICA PER ALUNNI IN SITUAZIONE DI HANDICAP (A.S.H.) E DEL SERVIZIO DI TRASPORTI INDIVIDUALI E/O COLLETTIVI PER MINORI DISABILI</w:t>
      </w:r>
    </w:p>
    <w:p w14:paraId="126BF9D4" w14:textId="0A28DD6F" w:rsidR="00821A88" w:rsidRDefault="00821A88">
      <w:pPr>
        <w:jc w:val="both"/>
        <w:rPr>
          <w:sz w:val="20"/>
          <w:szCs w:val="20"/>
        </w:rPr>
      </w:pPr>
      <w:r>
        <w:rPr>
          <w:sz w:val="20"/>
          <w:szCs w:val="20"/>
        </w:rPr>
        <w:t>Per i seguenti Lotti:</w:t>
      </w:r>
    </w:p>
    <w:p w14:paraId="59AFF8FA" w14:textId="4F45C382" w:rsidR="00821A88" w:rsidRPr="00821A88" w:rsidRDefault="00821A88">
      <w:pPr>
        <w:jc w:val="both"/>
        <w:rPr>
          <w:b/>
          <w:bCs/>
          <w:sz w:val="18"/>
          <w:szCs w:val="18"/>
        </w:rPr>
      </w:pPr>
      <w:r w:rsidRPr="00821A88">
        <w:rPr>
          <w:sz w:val="18"/>
          <w:szCs w:val="18"/>
        </w:rPr>
        <w:t xml:space="preserve">□ </w:t>
      </w:r>
      <w:r w:rsidRPr="00821A88">
        <w:rPr>
          <w:sz w:val="18"/>
          <w:szCs w:val="18"/>
        </w:rPr>
        <w:tab/>
      </w:r>
      <w:r w:rsidRPr="00821A88">
        <w:rPr>
          <w:b/>
          <w:bCs/>
          <w:sz w:val="18"/>
          <w:szCs w:val="18"/>
        </w:rPr>
        <w:t>LOTTO 1</w:t>
      </w:r>
      <w:r>
        <w:rPr>
          <w:b/>
          <w:bCs/>
          <w:sz w:val="18"/>
          <w:szCs w:val="18"/>
        </w:rPr>
        <w:t xml:space="preserve">      </w:t>
      </w:r>
      <w:r>
        <w:rPr>
          <w:b/>
          <w:bCs/>
          <w:sz w:val="18"/>
          <w:szCs w:val="18"/>
        </w:rPr>
        <w:tab/>
        <w:t xml:space="preserve">     </w:t>
      </w:r>
      <w:proofErr w:type="gramStart"/>
      <w:r>
        <w:rPr>
          <w:b/>
          <w:bCs/>
          <w:sz w:val="18"/>
          <w:szCs w:val="18"/>
        </w:rPr>
        <w:tab/>
        <w:t xml:space="preserve">  </w:t>
      </w:r>
      <w:r w:rsidRPr="00821A88">
        <w:rPr>
          <w:sz w:val="18"/>
          <w:szCs w:val="18"/>
        </w:rPr>
        <w:t>□</w:t>
      </w:r>
      <w:proofErr w:type="gramEnd"/>
      <w:r w:rsidRPr="00821A88">
        <w:rPr>
          <w:sz w:val="18"/>
          <w:szCs w:val="18"/>
        </w:rPr>
        <w:t xml:space="preserve"> </w:t>
      </w:r>
      <w:r w:rsidRPr="00821A88">
        <w:rPr>
          <w:sz w:val="18"/>
          <w:szCs w:val="18"/>
        </w:rPr>
        <w:tab/>
      </w:r>
      <w:r w:rsidRPr="00821A88">
        <w:rPr>
          <w:b/>
          <w:bCs/>
          <w:sz w:val="18"/>
          <w:szCs w:val="18"/>
        </w:rPr>
        <w:t>LOTTO 2</w:t>
      </w:r>
      <w:r>
        <w:rPr>
          <w:b/>
          <w:bCs/>
          <w:sz w:val="18"/>
          <w:szCs w:val="18"/>
        </w:rPr>
        <w:t xml:space="preserve">        </w:t>
      </w:r>
      <w:r>
        <w:rPr>
          <w:b/>
          <w:bCs/>
          <w:sz w:val="18"/>
          <w:szCs w:val="18"/>
        </w:rPr>
        <w:tab/>
      </w:r>
      <w:r>
        <w:rPr>
          <w:b/>
          <w:bCs/>
          <w:sz w:val="18"/>
          <w:szCs w:val="18"/>
        </w:rPr>
        <w:tab/>
        <w:t xml:space="preserve">      </w:t>
      </w:r>
      <w:r w:rsidRPr="00821A88">
        <w:rPr>
          <w:sz w:val="18"/>
          <w:szCs w:val="18"/>
        </w:rPr>
        <w:t xml:space="preserve">□ </w:t>
      </w:r>
      <w:r w:rsidRPr="00821A88">
        <w:rPr>
          <w:sz w:val="18"/>
          <w:szCs w:val="18"/>
        </w:rPr>
        <w:tab/>
      </w:r>
      <w:r w:rsidRPr="00821A88">
        <w:rPr>
          <w:b/>
          <w:bCs/>
          <w:sz w:val="18"/>
          <w:szCs w:val="18"/>
        </w:rPr>
        <w:t>LOTTO 3</w:t>
      </w:r>
    </w:p>
    <w:p w14:paraId="6AA9C2F3" w14:textId="77777777" w:rsidR="00821A88" w:rsidRDefault="00821A88">
      <w:pPr>
        <w:jc w:val="both"/>
        <w:rPr>
          <w:sz w:val="20"/>
          <w:szCs w:val="20"/>
        </w:rPr>
      </w:pPr>
    </w:p>
    <w:p w14:paraId="20F2431A" w14:textId="56ADF556" w:rsidR="00C41162" w:rsidRPr="006533B7" w:rsidRDefault="00184306">
      <w:pPr>
        <w:jc w:val="both"/>
        <w:rPr>
          <w:sz w:val="20"/>
          <w:szCs w:val="20"/>
        </w:rPr>
      </w:pPr>
      <w:r w:rsidRPr="006533B7">
        <w:rPr>
          <w:sz w:val="20"/>
          <w:szCs w:val="20"/>
        </w:rPr>
        <w:lastRenderedPageBreak/>
        <w:t>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6533B7">
        <w:rPr>
          <w:sz w:val="20"/>
          <w:szCs w:val="20"/>
        </w:rPr>
        <w:t>D.Lgs.</w:t>
      </w:r>
      <w:proofErr w:type="spellEnd"/>
      <w:r w:rsidRPr="006533B7">
        <w:rPr>
          <w:sz w:val="20"/>
          <w:szCs w:val="20"/>
        </w:rPr>
        <w:t xml:space="preserve"> n. 36/2023 e alla normativa vigente in materia.</w:t>
      </w:r>
    </w:p>
    <w:p w14:paraId="7DEC15B2" w14:textId="77777777" w:rsidR="00A718A5" w:rsidRPr="006533B7" w:rsidRDefault="00A718A5">
      <w:pPr>
        <w:jc w:val="both"/>
        <w:rPr>
          <w:sz w:val="20"/>
          <w:szCs w:val="20"/>
        </w:rPr>
      </w:pPr>
    </w:p>
    <w:p w14:paraId="67A4A168" w14:textId="1E817BA4" w:rsidR="00C41162" w:rsidRPr="004F77CB" w:rsidRDefault="00184306" w:rsidP="00A718A5">
      <w:pPr>
        <w:jc w:val="both"/>
        <w:rPr>
          <w:b/>
          <w:bCs/>
          <w:i/>
          <w:sz w:val="20"/>
          <w:szCs w:val="20"/>
          <w:u w:val="single"/>
        </w:rPr>
      </w:pPr>
      <w:r w:rsidRPr="006533B7">
        <w:rPr>
          <w:i/>
          <w:sz w:val="20"/>
          <w:szCs w:val="20"/>
        </w:rPr>
        <w:t xml:space="preserve"> </w:t>
      </w:r>
      <w:r w:rsidRPr="004F77CB">
        <w:rPr>
          <w:b/>
          <w:bCs/>
          <w:i/>
          <w:sz w:val="20"/>
          <w:szCs w:val="20"/>
          <w:u w:val="single"/>
        </w:rPr>
        <w:t>(Compilare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4F77CB" w:rsidRDefault="00184306" w:rsidP="00BF1D89">
      <w:pPr>
        <w:spacing w:before="60" w:after="60" w:line="276" w:lineRule="auto"/>
        <w:jc w:val="both"/>
        <w:rPr>
          <w:rFonts w:eastAsia="Times New Roman" w:cs="Times New Roman"/>
          <w:i/>
          <w:sz w:val="20"/>
          <w:szCs w:val="20"/>
          <w:u w:val="single"/>
        </w:rPr>
      </w:pPr>
      <w:r w:rsidRPr="006533B7">
        <w:rPr>
          <w:rFonts w:eastAsia="Times New Roman" w:cs="Times New Roman"/>
          <w:i/>
          <w:sz w:val="20"/>
          <w:szCs w:val="20"/>
        </w:rPr>
        <w:t xml:space="preserve">(Per i raggruppamenti temporanei o consorzi ordinari di cui all’articolo 65, comma 2 lett. f) del d.lgs. 36/2023 o GEIE </w:t>
      </w:r>
      <w:r w:rsidRPr="004F77CB">
        <w:rPr>
          <w:rFonts w:eastAsia="Times New Roman" w:cs="Times New Roman"/>
          <w:i/>
          <w:sz w:val="20"/>
          <w:szCs w:val="20"/>
          <w:u w:val="single"/>
        </w:rPr>
        <w:t>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lastRenderedPageBreak/>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134A222B"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4F77CB">
        <w:rPr>
          <w:rFonts w:eastAsia="Calibri" w:cs="Calibri"/>
          <w:i/>
          <w:sz w:val="20"/>
          <w:szCs w:val="20"/>
          <w:lang w:eastAsia="it-IT"/>
        </w:rPr>
        <w:t>, vedasi Disciplinare di gara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w:t>
      </w:r>
      <w:proofErr w:type="spellStart"/>
      <w:r w:rsidRPr="006533B7">
        <w:rPr>
          <w:b/>
          <w:color w:val="4472C4" w:themeColor="accent5"/>
          <w:sz w:val="20"/>
          <w:szCs w:val="20"/>
        </w:rPr>
        <w:t>cleaning</w:t>
      </w:r>
      <w:proofErr w:type="spellEnd"/>
      <w:r w:rsidRPr="006533B7">
        <w:rPr>
          <w:b/>
          <w:color w:val="4472C4" w:themeColor="accent5"/>
          <w:sz w:val="20"/>
          <w:szCs w:val="20"/>
        </w:rPr>
        <w:t>:</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 xml:space="preserve">in alternativa, dichiara che è stato impossibilitato ad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4700656D"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6533B7" w:rsidRDefault="00C41162">
      <w:pPr>
        <w:pStyle w:val="Paragrafoelenco"/>
        <w:jc w:val="both"/>
        <w:rPr>
          <w:sz w:val="20"/>
          <w:szCs w:val="20"/>
        </w:rPr>
      </w:pPr>
    </w:p>
    <w:p w14:paraId="2D7E06C7" w14:textId="76A04EB5" w:rsidR="00C41162" w:rsidRPr="006533B7" w:rsidRDefault="00184306" w:rsidP="00BF1D89">
      <w:pPr>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BF1D89">
      <w:pPr>
        <w:pStyle w:val="Paragrafoelenco"/>
        <w:ind w:left="284" w:hanging="284"/>
        <w:jc w:val="both"/>
        <w:rPr>
          <w:sz w:val="20"/>
          <w:szCs w:val="20"/>
        </w:rPr>
      </w:pPr>
    </w:p>
    <w:p w14:paraId="077BCA11" w14:textId="63C4A7C0"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BF1D89">
      <w:pPr>
        <w:pStyle w:val="Paragrafoelenco"/>
        <w:ind w:left="284" w:hanging="284"/>
        <w:jc w:val="both"/>
        <w:rPr>
          <w:sz w:val="20"/>
          <w:szCs w:val="20"/>
        </w:rPr>
      </w:pPr>
    </w:p>
    <w:p w14:paraId="415BD3CA" w14:textId="61947700" w:rsidR="00C41162" w:rsidRDefault="00184306" w:rsidP="00290CD1">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5D54416B" w14:textId="77777777" w:rsidR="00290CD1" w:rsidRPr="00290CD1" w:rsidRDefault="00290CD1" w:rsidP="00290CD1">
      <w:pPr>
        <w:pStyle w:val="Paragrafoelenco"/>
        <w:ind w:left="284" w:hanging="284"/>
        <w:jc w:val="both"/>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determinazione della propria offerta. </w:t>
      </w:r>
    </w:p>
    <w:p w14:paraId="2965240F" w14:textId="26691B8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accettare il patto di integrità </w:t>
      </w:r>
      <w:r w:rsidR="00821A88">
        <w:rPr>
          <w:sz w:val="20"/>
          <w:szCs w:val="20"/>
        </w:rPr>
        <w:t>inserito nella documentazione tecnica</w:t>
      </w:r>
    </w:p>
    <w:p w14:paraId="282520ED" w14:textId="59A573F8" w:rsidR="00C41162" w:rsidRPr="006533B7" w:rsidRDefault="00184306" w:rsidP="00290CD1">
      <w:pPr>
        <w:tabs>
          <w:tab w:val="left" w:pos="720"/>
        </w:tabs>
        <w:spacing w:line="240" w:lineRule="auto"/>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adottato dalla stazione appaltante </w:t>
      </w:r>
      <w:r w:rsidR="00290CD1" w:rsidRPr="00290CD1">
        <w:rPr>
          <w:sz w:val="20"/>
          <w:szCs w:val="20"/>
        </w:rPr>
        <w:t>pubblicat</w:t>
      </w:r>
      <w:r w:rsidR="00290CD1">
        <w:rPr>
          <w:sz w:val="20"/>
          <w:szCs w:val="20"/>
        </w:rPr>
        <w:t>o</w:t>
      </w:r>
      <w:r w:rsidR="00290CD1" w:rsidRPr="00290CD1">
        <w:rPr>
          <w:sz w:val="20"/>
          <w:szCs w:val="20"/>
        </w:rPr>
        <w:t xml:space="preserve"> sul sito dell’Ente al seguente indirizzo internet</w:t>
      </w:r>
      <w:r w:rsidR="00290CD1" w:rsidRPr="00290CD1">
        <w:rPr>
          <w:rFonts w:ascii="Arial" w:eastAsia="Times New Roman" w:hAnsi="Arial" w:cs="Arial"/>
          <w:bCs/>
          <w:kern w:val="32"/>
          <w:lang w:eastAsia="ar-SA"/>
        </w:rPr>
        <w:t xml:space="preserve"> </w:t>
      </w:r>
      <w:hyperlink r:id="rId8" w:history="1">
        <w:r w:rsidR="00290CD1" w:rsidRPr="00290CD1">
          <w:rPr>
            <w:rFonts w:eastAsia="Times New Roman" w:cstheme="minorHAnsi"/>
            <w:bCs/>
            <w:color w:val="0000FF"/>
            <w:kern w:val="32"/>
            <w:sz w:val="20"/>
            <w:szCs w:val="20"/>
            <w:u w:val="single"/>
            <w:lang w:eastAsia="ar-SA"/>
          </w:rPr>
          <w:t>https://www.comune.como.it/it/comune/amministrazione-</w:t>
        </w:r>
        <w:r w:rsidR="00290CD1" w:rsidRPr="00290CD1">
          <w:rPr>
            <w:rFonts w:eastAsia="Times New Roman" w:cstheme="minorHAnsi"/>
            <w:bCs/>
            <w:color w:val="0000FF"/>
            <w:kern w:val="32"/>
            <w:sz w:val="20"/>
            <w:szCs w:val="20"/>
            <w:u w:val="single"/>
            <w:lang w:eastAsia="ar-SA"/>
          </w:rPr>
          <w:lastRenderedPageBreak/>
          <w:t>trasparente</w:t>
        </w:r>
      </w:hyperlink>
      <w:r w:rsidR="00290CD1" w:rsidRPr="00290CD1">
        <w:rPr>
          <w:rFonts w:eastAsia="Times New Roman" w:cstheme="minorHAnsi"/>
          <w:bCs/>
          <w:kern w:val="32"/>
          <w:sz w:val="20"/>
          <w:szCs w:val="20"/>
          <w:lang w:eastAsia="ar-SA"/>
        </w:rPr>
        <w:t xml:space="preserve"> </w:t>
      </w:r>
      <w:r w:rsidRPr="006533B7">
        <w:rPr>
          <w:sz w:val="20"/>
          <w:szCs w:val="20"/>
        </w:rPr>
        <w:t xml:space="preserve">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76487E03" w14:textId="3793E4C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della documentazione relativa a </w:t>
      </w:r>
      <w:r w:rsidR="009B5141" w:rsidRPr="006533B7">
        <w:rPr>
          <w:sz w:val="20"/>
          <w:szCs w:val="20"/>
        </w:rPr>
        <w:t xml:space="preserve">…………………. </w:t>
      </w:r>
      <w:r w:rsidRPr="006533B7">
        <w:rPr>
          <w:i/>
          <w:iCs/>
          <w:sz w:val="20"/>
          <w:szCs w:val="20"/>
        </w:rPr>
        <w:t xml:space="preserve">(se presente): </w:t>
      </w:r>
    </w:p>
    <w:p w14:paraId="56173C97" w14:textId="46516CA3" w:rsidR="00C41162" w:rsidRPr="006533B7" w:rsidRDefault="00184306" w:rsidP="00BF1D89">
      <w:pPr>
        <w:pStyle w:val="Paragrafoelenco"/>
        <w:numPr>
          <w:ilvl w:val="0"/>
          <w:numId w:val="2"/>
        </w:numPr>
        <w:ind w:left="709"/>
        <w:jc w:val="both"/>
        <w:rPr>
          <w:sz w:val="20"/>
          <w:szCs w:val="20"/>
        </w:rPr>
      </w:pPr>
      <w:r w:rsidRPr="006533B7">
        <w:rPr>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6533B7">
        <w:rPr>
          <w:sz w:val="20"/>
          <w:szCs w:val="20"/>
        </w:rPr>
        <w:t xml:space="preserve"> selezionando la voce “…………………</w:t>
      </w:r>
      <w:r w:rsidRPr="006533B7">
        <w:rPr>
          <w:sz w:val="20"/>
          <w:szCs w:val="20"/>
        </w:rPr>
        <w:t xml:space="preserve">”; </w:t>
      </w:r>
    </w:p>
    <w:p w14:paraId="547C3E4D" w14:textId="77777777" w:rsidR="00C41162" w:rsidRPr="006533B7" w:rsidRDefault="00184306">
      <w:pPr>
        <w:pStyle w:val="Paragrafoelenco"/>
        <w:numPr>
          <w:ilvl w:val="0"/>
          <w:numId w:val="2"/>
        </w:numPr>
        <w:jc w:val="both"/>
        <w:rPr>
          <w:sz w:val="20"/>
          <w:szCs w:val="20"/>
        </w:rPr>
      </w:pPr>
      <w:r w:rsidRPr="006533B7">
        <w:rPr>
          <w:i/>
          <w:sz w:val="20"/>
          <w:szCs w:val="20"/>
        </w:rPr>
        <w:t>(se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77777777" w:rsidR="00C41162" w:rsidRPr="006533B7" w:rsidRDefault="00184306" w:rsidP="00D778F8">
      <w:pPr>
        <w:ind w:left="284"/>
        <w:jc w:val="both"/>
        <w:rPr>
          <w:i/>
          <w:sz w:val="20"/>
          <w:szCs w:val="20"/>
        </w:rPr>
      </w:pPr>
      <w:r w:rsidRPr="006533B7">
        <w:rPr>
          <w:i/>
          <w:sz w:val="20"/>
          <w:szCs w:val="20"/>
        </w:rPr>
        <w:t xml:space="preserve"> (Solo se previsto il sopralluogo obbligatorio) </w:t>
      </w:r>
    </w:p>
    <w:p w14:paraId="659924E0" w14:textId="0DF757D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dei luoghi come da certificato rilasciato da</w:t>
      </w:r>
      <w:r w:rsidR="009B5141" w:rsidRPr="006533B7">
        <w:rPr>
          <w:sz w:val="20"/>
          <w:szCs w:val="20"/>
        </w:rPr>
        <w:t xml:space="preserve"> </w:t>
      </w:r>
      <w:r w:rsidRPr="006533B7">
        <w:rPr>
          <w:sz w:val="20"/>
          <w:szCs w:val="20"/>
        </w:rPr>
        <w:t>………</w:t>
      </w:r>
      <w:r w:rsidR="009B5141" w:rsidRPr="006533B7">
        <w:rPr>
          <w:sz w:val="20"/>
          <w:szCs w:val="20"/>
        </w:rPr>
        <w:t>……</w:t>
      </w:r>
      <w:r w:rsidRPr="006533B7">
        <w:rPr>
          <w:sz w:val="20"/>
          <w:szCs w:val="20"/>
        </w:rPr>
        <w:t>. in data …………………</w:t>
      </w:r>
    </w:p>
    <w:p w14:paraId="3F28965E" w14:textId="256A92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lastRenderedPageBreak/>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083E21C5"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 xml:space="preserve">di impegnarsi a mantenere valida e vincolante la propria offerta per il periodo previsto nel </w:t>
      </w:r>
      <w:r w:rsidR="00290CD1">
        <w:rPr>
          <w:b/>
          <w:i/>
          <w:sz w:val="20"/>
          <w:szCs w:val="20"/>
        </w:rPr>
        <w:t>disciplinare</w:t>
      </w:r>
      <w:r w:rsidRPr="006533B7">
        <w:rPr>
          <w:b/>
          <w:i/>
          <w:sz w:val="20"/>
          <w:szCs w:val="20"/>
        </w:rPr>
        <w:t xml:space="preserve"> di gara.</w:t>
      </w:r>
    </w:p>
    <w:p w14:paraId="25BC02FD" w14:textId="44DE62FA"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38CB6134" w14:textId="77777777" w:rsidR="00C41162" w:rsidRPr="006533B7" w:rsidRDefault="00C41162">
      <w:pPr>
        <w:jc w:val="both"/>
        <w:rPr>
          <w:sz w:val="20"/>
          <w:szCs w:val="20"/>
        </w:rPr>
      </w:pPr>
    </w:p>
    <w:p w14:paraId="6D5CD1B1" w14:textId="77777777" w:rsidR="00C41162" w:rsidRPr="006533B7" w:rsidRDefault="00184306">
      <w:pPr>
        <w:pStyle w:val="Paragrafoelenco"/>
        <w:numPr>
          <w:ilvl w:val="0"/>
          <w:numId w:val="1"/>
        </w:numPr>
        <w:jc w:val="both"/>
        <w:rPr>
          <w:b/>
          <w:bCs/>
          <w:color w:val="4472C4" w:themeColor="accent5"/>
          <w:sz w:val="20"/>
          <w:szCs w:val="20"/>
        </w:rPr>
      </w:pPr>
      <w:r w:rsidRPr="006533B7">
        <w:rPr>
          <w:b/>
          <w:bCs/>
          <w:i/>
          <w:color w:val="4472C4" w:themeColor="accent5"/>
          <w:sz w:val="20"/>
          <w:szCs w:val="20"/>
        </w:rPr>
        <w:t>[Eventuale, ove previste nel Disciplinare le relative previsioni:</w:t>
      </w:r>
      <w:r w:rsidRPr="006533B7">
        <w:rPr>
          <w:b/>
          <w:bCs/>
          <w:color w:val="4472C4" w:themeColor="accent5"/>
          <w:sz w:val="20"/>
          <w:szCs w:val="20"/>
        </w:rPr>
        <w:t xml:space="preserve"> Assunzione di specifici impegni in materia di tutela del lavoro e parità di genere e generazionale</w:t>
      </w:r>
    </w:p>
    <w:p w14:paraId="1CE57049" w14:textId="77777777" w:rsidR="00C41162" w:rsidRPr="006533B7" w:rsidRDefault="00184306" w:rsidP="00BF1D89">
      <w:pPr>
        <w:jc w:val="both"/>
        <w:rPr>
          <w:b/>
          <w:bCs/>
          <w:sz w:val="20"/>
          <w:szCs w:val="20"/>
        </w:rPr>
      </w:pPr>
      <w:r w:rsidRPr="006533B7">
        <w:rPr>
          <w:b/>
          <w:bCs/>
          <w:i/>
          <w:sz w:val="20"/>
          <w:szCs w:val="20"/>
        </w:rPr>
        <w:t>(Non applicabile ai servizi di natura intellettuale e alle forniture senza posa in opera)</w:t>
      </w:r>
      <w:r w:rsidRPr="006533B7">
        <w:rPr>
          <w:b/>
          <w:bCs/>
          <w:sz w:val="20"/>
          <w:szCs w:val="20"/>
        </w:rPr>
        <w:t xml:space="preserve"> </w:t>
      </w:r>
    </w:p>
    <w:p w14:paraId="18ADB0DD" w14:textId="018EBD8C" w:rsidR="00C41162" w:rsidRPr="0010307E" w:rsidRDefault="000805C3" w:rsidP="0010307E">
      <w:pPr>
        <w:jc w:val="both"/>
        <w:rPr>
          <w:b/>
          <w:sz w:val="20"/>
          <w:szCs w:val="20"/>
        </w:rPr>
      </w:pPr>
      <w:r w:rsidRPr="006533B7">
        <w:rPr>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78B2B96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garantire la stabilità occupazionale del personale impiegato, nel rispetto degli impegni assunti in offerta;</w:t>
      </w:r>
    </w:p>
    <w:p w14:paraId="381B6274" w14:textId="2D760387"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rispettare le misure individuate nel </w:t>
      </w:r>
      <w:r w:rsidR="0010307E">
        <w:rPr>
          <w:sz w:val="20"/>
          <w:szCs w:val="20"/>
        </w:rPr>
        <w:t>disciplinare</w:t>
      </w:r>
      <w:r w:rsidRPr="006533B7">
        <w:rPr>
          <w:sz w:val="20"/>
          <w:szCs w:val="20"/>
        </w:rPr>
        <w:t xml:space="preserve"> di gara al fine di garantire le pari opportunità generazionali, di genere e di inclusione lavorativa per le persone con disabilità o svantaggiate;</w:t>
      </w:r>
    </w:p>
    <w:p w14:paraId="4448CA17" w14:textId="72D0FCD8" w:rsidR="0063020D" w:rsidRPr="0063020D" w:rsidRDefault="0063020D" w:rsidP="0010307E">
      <w:pPr>
        <w:ind w:left="284" w:hanging="284"/>
        <w:jc w:val="both"/>
        <w:rPr>
          <w:sz w:val="20"/>
          <w:szCs w:val="20"/>
        </w:rPr>
      </w:pPr>
      <w:r w:rsidRPr="0063020D">
        <w:rPr>
          <w:sz w:val="20"/>
          <w:szCs w:val="20"/>
        </w:rPr>
        <w:t xml:space="preserve">▪ </w:t>
      </w:r>
      <w:r w:rsidR="0010307E">
        <w:rPr>
          <w:sz w:val="20"/>
          <w:szCs w:val="20"/>
        </w:rPr>
        <w:t xml:space="preserve">   </w:t>
      </w:r>
      <w:r w:rsidRPr="0063020D">
        <w:rPr>
          <w:sz w:val="20"/>
          <w:szCs w:val="20"/>
        </w:rPr>
        <w:t>applicare al proprio personale il CCNL</w:t>
      </w:r>
      <w:r w:rsidR="00C616E2">
        <w:rPr>
          <w:sz w:val="20"/>
          <w:szCs w:val="20"/>
        </w:rPr>
        <w:t xml:space="preserve"> </w:t>
      </w:r>
      <w:r w:rsidRPr="0063020D">
        <w:rPr>
          <w:sz w:val="20"/>
          <w:szCs w:val="20"/>
        </w:rPr>
        <w:t xml:space="preserve">indicato nel </w:t>
      </w:r>
      <w:r w:rsidR="0010307E">
        <w:rPr>
          <w:sz w:val="20"/>
          <w:szCs w:val="20"/>
        </w:rPr>
        <w:t>disciplinare</w:t>
      </w:r>
      <w:r w:rsidRPr="0063020D">
        <w:rPr>
          <w:sz w:val="20"/>
          <w:szCs w:val="20"/>
        </w:rPr>
        <w:t xml:space="preserve"> di gara;</w:t>
      </w:r>
    </w:p>
    <w:p w14:paraId="377DBBD5" w14:textId="77777777" w:rsidR="0063020D" w:rsidRPr="0010307E" w:rsidRDefault="0063020D" w:rsidP="0063020D">
      <w:pPr>
        <w:ind w:left="284"/>
        <w:jc w:val="both"/>
        <w:rPr>
          <w:i/>
          <w:iCs/>
          <w:sz w:val="20"/>
          <w:szCs w:val="20"/>
        </w:rPr>
      </w:pPr>
      <w:r w:rsidRPr="0010307E">
        <w:rPr>
          <w:i/>
          <w:iCs/>
          <w:sz w:val="20"/>
          <w:szCs w:val="20"/>
        </w:rPr>
        <w:t>o in alternativa</w:t>
      </w:r>
    </w:p>
    <w:p w14:paraId="5F2FB78E" w14:textId="024DA879" w:rsidR="0063020D" w:rsidRPr="0063020D" w:rsidRDefault="0063020D" w:rsidP="0010307E">
      <w:pPr>
        <w:jc w:val="both"/>
        <w:rPr>
          <w:sz w:val="20"/>
          <w:szCs w:val="20"/>
        </w:rPr>
      </w:pPr>
      <w:r w:rsidRPr="0063020D">
        <w:rPr>
          <w:sz w:val="20"/>
          <w:szCs w:val="20"/>
        </w:rPr>
        <w:t>▪ applicare al proprio personale il seguente CCNL …………………</w:t>
      </w:r>
      <w:proofErr w:type="gramStart"/>
      <w:r w:rsidRPr="0063020D">
        <w:rPr>
          <w:sz w:val="20"/>
          <w:szCs w:val="20"/>
        </w:rPr>
        <w:t>…(</w:t>
      </w:r>
      <w:proofErr w:type="gramEnd"/>
      <w:r w:rsidRPr="0063020D">
        <w:rPr>
          <w:i/>
          <w:sz w:val="20"/>
          <w:szCs w:val="20"/>
        </w:rPr>
        <w:t>indicare il CCNL applicato</w:t>
      </w:r>
      <w:r w:rsidRPr="0063020D">
        <w:rPr>
          <w:sz w:val="20"/>
          <w:szCs w:val="20"/>
        </w:rPr>
        <w:t xml:space="preserve">) identificato dal codice alfanumerico unico …………………………………… che garantisce le stesse tutele economico e normative rispetto a quello indicato nel </w:t>
      </w:r>
      <w:r w:rsidR="0010307E">
        <w:rPr>
          <w:sz w:val="20"/>
          <w:szCs w:val="20"/>
        </w:rPr>
        <w:t>disciplinare</w:t>
      </w:r>
      <w:r w:rsidRPr="0063020D">
        <w:rPr>
          <w:sz w:val="20"/>
          <w:szCs w:val="20"/>
        </w:rPr>
        <w:t xml:space="preserve"> di gara, come evidenziato nella </w:t>
      </w:r>
      <w:r w:rsidRPr="0010307E">
        <w:rPr>
          <w:b/>
          <w:bCs/>
          <w:sz w:val="20"/>
          <w:szCs w:val="20"/>
          <w:u w:val="single"/>
        </w:rPr>
        <w:t>dichiarazione di equivalenza allegata all’offerta tecnica</w:t>
      </w:r>
      <w:r w:rsidRPr="0063020D">
        <w:rPr>
          <w:sz w:val="20"/>
          <w:szCs w:val="20"/>
        </w:rPr>
        <w:t>];</w:t>
      </w:r>
    </w:p>
    <w:p w14:paraId="49E32466" w14:textId="44A1A08C" w:rsidR="00C41162" w:rsidRPr="006533B7" w:rsidRDefault="0063020D" w:rsidP="0010307E">
      <w:pPr>
        <w:jc w:val="both"/>
        <w:rPr>
          <w:i/>
          <w:sz w:val="20"/>
          <w:szCs w:val="20"/>
        </w:rPr>
      </w:pPr>
      <w:r w:rsidRPr="0063020D">
        <w:rPr>
          <w:sz w:val="20"/>
          <w:szCs w:val="20"/>
        </w:rPr>
        <w:t>▪ assicurare l’applicazione delle medesime tutele economiche e normative garantite ai propri dipendenti ai lavoratori delle imprese che operano in subappalto.</w:t>
      </w:r>
    </w:p>
    <w:p w14:paraId="55A3B8B6" w14:textId="40D6E977" w:rsidR="00C41162" w:rsidRPr="006533B7" w:rsidRDefault="00184306" w:rsidP="0010307E">
      <w:pPr>
        <w:ind w:left="284" w:hanging="284"/>
        <w:jc w:val="both"/>
        <w:rPr>
          <w:sz w:val="20"/>
          <w:szCs w:val="20"/>
        </w:rPr>
      </w:pPr>
      <w:r w:rsidRPr="000252E2">
        <w:rPr>
          <w:i/>
          <w:sz w:val="20"/>
          <w:szCs w:val="20"/>
        </w:rPr>
        <w:t>-</w:t>
      </w:r>
      <w:r w:rsidRPr="000252E2">
        <w:rPr>
          <w:i/>
          <w:sz w:val="20"/>
          <w:szCs w:val="20"/>
        </w:rPr>
        <w:tab/>
      </w:r>
      <w:r w:rsidRPr="000252E2">
        <w:rPr>
          <w:b/>
          <w:sz w:val="20"/>
          <w:szCs w:val="20"/>
        </w:rPr>
        <w:t>DICHIARA</w:t>
      </w:r>
      <w:r w:rsidRPr="000252E2">
        <w:rPr>
          <w:sz w:val="20"/>
          <w:szCs w:val="20"/>
        </w:rPr>
        <w:t xml:space="preserve"> di aver assolto agli obblighi di cui alla legge n. 68/1999;</w:t>
      </w: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7A207D0F"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(solo se previste nel disciplinare) accettare, i requisiti particolari per l’esecuzione del contratto previsti nel disciplinare di gara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6533B7" w:rsidRDefault="00184306" w:rsidP="00BF1D89">
      <w:pPr>
        <w:ind w:left="284" w:hanging="284"/>
        <w:jc w:val="both"/>
        <w:rPr>
          <w:bCs/>
          <w:i/>
          <w:sz w:val="20"/>
          <w:szCs w:val="20"/>
        </w:rPr>
      </w:pPr>
      <w:r w:rsidRPr="006533B7">
        <w:rPr>
          <w:bCs/>
          <w:i/>
          <w:sz w:val="20"/>
          <w:szCs w:val="20"/>
        </w:rPr>
        <w:t>(solo se vigenti decreti CAM per il settore di riferimento)</w:t>
      </w:r>
    </w:p>
    <w:p w14:paraId="32DF7C46" w14:textId="4CABDF22"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6533B7">
        <w:rPr>
          <w:bCs/>
          <w:i/>
          <w:sz w:val="20"/>
          <w:szCs w:val="20"/>
        </w:rPr>
        <w:t>.</w:t>
      </w:r>
      <w:r w:rsidR="009B5141" w:rsidRPr="006533B7">
        <w:rPr>
          <w:bCs/>
          <w:i/>
          <w:sz w:val="20"/>
          <w:szCs w:val="20"/>
        </w:rPr>
        <w:t xml:space="preserve"> </w:t>
      </w:r>
      <w:r w:rsidRPr="006533B7">
        <w:rPr>
          <w:bCs/>
          <w:i/>
          <w:sz w:val="20"/>
          <w:szCs w:val="20"/>
        </w:rPr>
        <w:t>(indicare il decreto vigente per il settore di interesse)</w:t>
      </w:r>
    </w:p>
    <w:p w14:paraId="42AF5D20" w14:textId="77777777" w:rsidR="00C41162" w:rsidRPr="006533B7" w:rsidRDefault="00184306" w:rsidP="00BF1D89">
      <w:pPr>
        <w:ind w:left="284" w:hanging="284"/>
        <w:jc w:val="both"/>
        <w:rPr>
          <w:bCs/>
          <w:i/>
          <w:sz w:val="20"/>
          <w:szCs w:val="20"/>
        </w:rPr>
      </w:pPr>
      <w:r w:rsidRPr="006533B7">
        <w:rPr>
          <w:bCs/>
          <w:i/>
          <w:sz w:val="20"/>
          <w:szCs w:val="20"/>
        </w:rPr>
        <w:lastRenderedPageBreak/>
        <w:t xml:space="preserve"> (Solo se richiesta conformità agli standard sociali minimi) </w:t>
      </w:r>
    </w:p>
    <w:p w14:paraId="5C946A57" w14:textId="2DE2B7D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6DB441D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33C6198E" w14:textId="77777777" w:rsidR="00C41162" w:rsidRPr="006533B7" w:rsidRDefault="00C41162">
      <w:pPr>
        <w:jc w:val="both"/>
        <w:rPr>
          <w:b/>
          <w:bCs/>
          <w:color w:val="4472C4" w:themeColor="accent5"/>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w:t>
      </w:r>
      <w:r w:rsidRPr="0010307E">
        <w:rPr>
          <w:i/>
          <w:iCs/>
          <w:sz w:val="20"/>
          <w:szCs w:val="20"/>
        </w:rPr>
        <w:t>per gli operatori economici transfrontalieri</w:t>
      </w:r>
      <w:r w:rsidRPr="006533B7">
        <w:rPr>
          <w:sz w:val="20"/>
          <w:szCs w:val="20"/>
        </w:rPr>
        <w:t xml:space="preserve">]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w:t>
      </w:r>
      <w:proofErr w:type="spellStart"/>
      <w:r w:rsidRPr="006533B7">
        <w:rPr>
          <w:sz w:val="20"/>
          <w:szCs w:val="20"/>
        </w:rPr>
        <w:t>eIDAS</w:t>
      </w:r>
      <w:proofErr w:type="spellEnd"/>
      <w:r w:rsidRPr="006533B7">
        <w:rPr>
          <w:sz w:val="20"/>
          <w:szCs w:val="20"/>
        </w:rPr>
        <w:t xml:space="preserve"> …………………</w:t>
      </w:r>
      <w:proofErr w:type="gramStart"/>
      <w:r w:rsidRPr="006533B7">
        <w:rPr>
          <w:sz w:val="20"/>
          <w:szCs w:val="20"/>
        </w:rPr>
        <w:t>…….</w:t>
      </w:r>
      <w:proofErr w:type="gramEnd"/>
      <w:r w:rsidRPr="006533B7">
        <w:rPr>
          <w:sz w:val="20"/>
          <w:szCs w:val="20"/>
        </w:rPr>
        <w:t xml:space="preserve">. e, per le 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14:paraId="1AE19C52" w14:textId="77777777" w:rsidR="00C41162"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7F9CD8F" w14:textId="77777777" w:rsidR="000252E2" w:rsidRDefault="000252E2" w:rsidP="009E46B4">
      <w:pPr>
        <w:spacing w:before="60" w:after="60"/>
        <w:ind w:left="284" w:hanging="284"/>
        <w:rPr>
          <w:sz w:val="20"/>
          <w:szCs w:val="20"/>
        </w:rPr>
      </w:pPr>
    </w:p>
    <w:p w14:paraId="0183E176" w14:textId="7182F41C" w:rsidR="000252E2" w:rsidRDefault="000252E2" w:rsidP="000252E2">
      <w:pPr>
        <w:spacing w:before="60" w:after="60"/>
        <w:ind w:left="6656" w:hanging="284"/>
        <w:rPr>
          <w:sz w:val="20"/>
          <w:szCs w:val="20"/>
        </w:rPr>
      </w:pPr>
      <w:r>
        <w:rPr>
          <w:sz w:val="20"/>
          <w:szCs w:val="20"/>
        </w:rPr>
        <w:t>Il Legale rappresentante</w:t>
      </w:r>
    </w:p>
    <w:p w14:paraId="58516BE5" w14:textId="678512A5" w:rsidR="000252E2" w:rsidRPr="000252E2" w:rsidRDefault="000252E2" w:rsidP="000252E2">
      <w:pPr>
        <w:spacing w:before="60" w:after="60"/>
        <w:ind w:left="6656" w:hanging="284"/>
        <w:rPr>
          <w:i/>
          <w:iCs/>
          <w:sz w:val="18"/>
          <w:szCs w:val="18"/>
        </w:rPr>
      </w:pPr>
      <w:r>
        <w:rPr>
          <w:i/>
          <w:iCs/>
          <w:sz w:val="18"/>
          <w:szCs w:val="18"/>
        </w:rPr>
        <w:t>Documento firmato digitalmente</w:t>
      </w: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default" r:id="rId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CC3CB7" w14:textId="77777777" w:rsidR="0066102F" w:rsidRDefault="00184306">
      <w:pPr>
        <w:spacing w:after="0" w:line="240" w:lineRule="auto"/>
      </w:pPr>
      <w:r>
        <w:separator/>
      </w:r>
    </w:p>
  </w:endnote>
  <w:endnote w:type="continuationSeparator" w:id="0">
    <w:p w14:paraId="6E23D327" w14:textId="77777777" w:rsidR="0066102F" w:rsidRDefault="00184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728AC9" w14:textId="77777777" w:rsidR="00C41162" w:rsidRDefault="00184306">
      <w:pPr>
        <w:rPr>
          <w:sz w:val="12"/>
        </w:rPr>
      </w:pPr>
      <w:r>
        <w:separator/>
      </w:r>
    </w:p>
  </w:footnote>
  <w:footnote w:type="continuationSeparator" w:id="0">
    <w:p w14:paraId="1F8EEBE0" w14:textId="77777777" w:rsidR="00C41162" w:rsidRDefault="00184306">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895463030">
    <w:abstractNumId w:val="4"/>
  </w:num>
  <w:num w:numId="2" w16cid:durableId="896356285">
    <w:abstractNumId w:val="6"/>
  </w:num>
  <w:num w:numId="3" w16cid:durableId="588201517">
    <w:abstractNumId w:val="2"/>
  </w:num>
  <w:num w:numId="4" w16cid:durableId="1824200180">
    <w:abstractNumId w:val="3"/>
  </w:num>
  <w:num w:numId="5" w16cid:durableId="540096553">
    <w:abstractNumId w:val="0"/>
  </w:num>
  <w:num w:numId="6" w16cid:durableId="574509717">
    <w:abstractNumId w:val="5"/>
  </w:num>
  <w:num w:numId="7" w16cid:durableId="20373914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252E2"/>
    <w:rsid w:val="000805C3"/>
    <w:rsid w:val="000E5869"/>
    <w:rsid w:val="0010307E"/>
    <w:rsid w:val="00141B8D"/>
    <w:rsid w:val="00184306"/>
    <w:rsid w:val="001878CE"/>
    <w:rsid w:val="001D24C1"/>
    <w:rsid w:val="00290CD1"/>
    <w:rsid w:val="002A377A"/>
    <w:rsid w:val="00345201"/>
    <w:rsid w:val="00432C93"/>
    <w:rsid w:val="00482016"/>
    <w:rsid w:val="004F77CB"/>
    <w:rsid w:val="00500F41"/>
    <w:rsid w:val="006026A2"/>
    <w:rsid w:val="0063020D"/>
    <w:rsid w:val="00651FED"/>
    <w:rsid w:val="006533B7"/>
    <w:rsid w:val="0066102F"/>
    <w:rsid w:val="0069625E"/>
    <w:rsid w:val="00821A88"/>
    <w:rsid w:val="00942E88"/>
    <w:rsid w:val="009B5141"/>
    <w:rsid w:val="009E46B4"/>
    <w:rsid w:val="00A718A5"/>
    <w:rsid w:val="00B7690A"/>
    <w:rsid w:val="00BF1D89"/>
    <w:rsid w:val="00BF4C0F"/>
    <w:rsid w:val="00C41162"/>
    <w:rsid w:val="00C616E2"/>
    <w:rsid w:val="00D778F8"/>
    <w:rsid w:val="00DD2513"/>
    <w:rsid w:val="00DF4EDE"/>
    <w:rsid w:val="00F05ACD"/>
    <w:rsid w:val="00F27E15"/>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omune.como.it/it/comune/amministrazione-trasparent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585B0-4A65-4E25-844B-7FC0E7EB2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3118</Words>
  <Characters>17775</Characters>
  <Application>Microsoft Office Word</Application>
  <DocSecurity>0</DocSecurity>
  <Lines>148</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Penolazzi Annalisa</cp:lastModifiedBy>
  <cp:revision>6</cp:revision>
  <cp:lastPrinted>2024-03-26T11:34:00Z</cp:lastPrinted>
  <dcterms:created xsi:type="dcterms:W3CDTF">2024-02-06T09:47:00Z</dcterms:created>
  <dcterms:modified xsi:type="dcterms:W3CDTF">2024-03-26T11:34:00Z</dcterms:modified>
  <dc:language>it-IT</dc:language>
</cp:coreProperties>
</file>